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541" w:rsidRP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center"/>
        <w:rPr>
          <w:rFonts w:ascii="Arial" w:hAnsi="Arial" w:cs="Arial"/>
          <w:color w:val="C00000"/>
          <w:sz w:val="25"/>
          <w:szCs w:val="25"/>
        </w:rPr>
      </w:pPr>
      <w:bookmarkStart w:id="0" w:name="_GoBack"/>
      <w:bookmarkEnd w:id="0"/>
      <w:r w:rsidRPr="00934541">
        <w:rPr>
          <w:b/>
          <w:bCs/>
          <w:i/>
          <w:iCs/>
          <w:color w:val="C00000"/>
          <w:sz w:val="27"/>
          <w:szCs w:val="27"/>
          <w:u w:val="single"/>
        </w:rPr>
        <w:t>Консультация для родителей "Безопасность детей, забота взрослых"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       </w:t>
      </w:r>
      <w:r>
        <w:rPr>
          <w:color w:val="000000"/>
          <w:sz w:val="27"/>
          <w:szCs w:val="27"/>
        </w:rPr>
        <w:t>Уважаемые родители! Важной задачей для родителей является обучить детей правилам безопасности.</w:t>
      </w:r>
    </w:p>
    <w:p w:rsidR="00934541" w:rsidRPr="00934541" w:rsidRDefault="00934541" w:rsidP="0093454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FF0000"/>
          <w:sz w:val="25"/>
          <w:szCs w:val="25"/>
        </w:rPr>
      </w:pPr>
      <w:r w:rsidRPr="00934541">
        <w:rPr>
          <w:b/>
          <w:bCs/>
          <w:color w:val="FF0000"/>
          <w:sz w:val="27"/>
          <w:szCs w:val="27"/>
          <w:u w:val="single"/>
        </w:rPr>
        <w:t>Пожарная безопасность: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Детскому саду и родителям надо объединить усилия, для того, чтобы уберечь детей от возможной трагедии, необходима целенаправленная работа над формированием у них культуры безопасного поведения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  <w:u w:val="single"/>
        </w:rPr>
        <w:t>Объясните детям: 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  <w:r>
        <w:rPr>
          <w:color w:val="000000"/>
          <w:sz w:val="27"/>
          <w:szCs w:val="27"/>
        </w:rPr>
        <w:t>Пожары очень опасны. При пожаре могут сгореть вещи, квартира и даже целый дом. Но главное, что при пожаре могут погибнуть люди. Запомни правила противопожарной безопасности.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i w:val="0"/>
          <w:iCs w:val="0"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 Не допускается играть со спичками и зажигалками.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 Необходимо покидая дом, выключать электроприборы.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Style w:val="a4"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Нельзя зажигать пиротехнику и свечи.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При пожаре необходимо: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звать на помощь взрослых или позвонить им по телефону;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если очаг возгорания небольшой. можно самостоятельно попробовать его потушить, набросив на него плотную ткань или  залить водой;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если потушить пожар не удалось необходимо немедленно выйти из дома, позвонить в пожарную охрану по телефону 101, 112, или попросить позвонить соседей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  <w:r>
        <w:rPr>
          <w:color w:val="000000"/>
          <w:sz w:val="27"/>
          <w:szCs w:val="27"/>
        </w:rPr>
        <w:t>- если невозможно покинуть дом, сразу позвони по телефону 101или 112 и сообщи пожарным точный адрес и номер своей квартиры.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  <w:r>
        <w:rPr>
          <w:color w:val="000000"/>
          <w:sz w:val="27"/>
          <w:szCs w:val="27"/>
        </w:rPr>
        <w:t>- объясните детям, что дым опаснее огня, если чувствуешь, что нечем дышать, опустись на корточки или продвигайся к выходу ползком - внизу дыма меньше.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при пожаре не пользуйся лифтом, он может отключиться, и ты задохнешься.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ожидая приезда пожарных, не выпрыгивай из окна, тебя обязательно спасут.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когда приедут пожарные, во всём их слушайся и не бойся, они лучше знают, как тебя спасти.</w:t>
      </w:r>
    </w:p>
    <w:p w:rsidR="00934541" w:rsidRP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FF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2. </w:t>
      </w:r>
      <w:r w:rsidRPr="00934541">
        <w:rPr>
          <w:b/>
          <w:bCs/>
          <w:color w:val="FF0000"/>
          <w:sz w:val="27"/>
          <w:szCs w:val="27"/>
          <w:u w:val="single"/>
        </w:rPr>
        <w:t>Правила безопасного перехода через дорогу, правила езды на велосипеде.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Нам известно, что пешеход является участником дорожного движения, это надо объяснить и ребёнку.</w:t>
      </w:r>
      <w:r>
        <w:rPr>
          <w:rFonts w:ascii="Arial" w:hAnsi="Arial" w:cs="Arial"/>
          <w:color w:val="000000"/>
          <w:sz w:val="25"/>
          <w:szCs w:val="25"/>
        </w:rPr>
        <w:t xml:space="preserve"> </w:t>
      </w:r>
      <w:r>
        <w:rPr>
          <w:color w:val="000000"/>
          <w:sz w:val="27"/>
          <w:szCs w:val="27"/>
        </w:rPr>
        <w:t xml:space="preserve">И для него тоже существуют правила, которые пешеходы должны соблюдать. 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Поговорим о «Безопасном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переходе пешехода через дорогу</w:t>
      </w:r>
      <w:r>
        <w:rPr>
          <w:b/>
          <w:bCs/>
          <w:color w:val="000000"/>
          <w:sz w:val="27"/>
          <w:szCs w:val="27"/>
        </w:rPr>
        <w:t>».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1. Переходить дорогу надо быстрым и уверенным шагом. Ни на что отвлекаться не следует.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2. Познакомьте ребенка с сигналами светофора. Ребенок должен знать, как действовать на определённый сигнал светофора. Понаблюдайте с ребёнком за сигналами светофора. Если загорелся зеленый свет, идти пока нельзя, нужно убедиться в том, что машины его видят и остановились.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3. Переходить нужно строго на переходе или в разрешенном месте.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4. Готовясь перейти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дорогу</w:t>
      </w:r>
      <w:r>
        <w:rPr>
          <w:b/>
          <w:bCs/>
          <w:color w:val="000000"/>
          <w:sz w:val="27"/>
          <w:szCs w:val="27"/>
        </w:rPr>
        <w:t>: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остановитесь или замедлите движение, осмотрите проезжую часть;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lastRenderedPageBreak/>
        <w:t>- привлеките ребенка к наблюдению за обстановкой на дороге</w:t>
      </w:r>
      <w:r>
        <w:rPr>
          <w:b/>
          <w:bCs/>
          <w:color w:val="000000"/>
          <w:sz w:val="27"/>
          <w:szCs w:val="27"/>
        </w:rPr>
        <w:t>;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подчеркивайте свои движения: поворот головы для осмотра улицы, остановку для осмотра дороги</w:t>
      </w:r>
      <w:r>
        <w:rPr>
          <w:b/>
          <w:bCs/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> остановку для пропуска автомобилей;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побуждайте ребенка различать приближающиеся транспортные средства;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не стойте с ребенком на краю тротуара, так как при проезде транспортного можешь получить травму;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5. Переходя дорогу</w:t>
      </w:r>
      <w:r>
        <w:rPr>
          <w:b/>
          <w:bCs/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> прекратите любые разговоры. Ребенок должен чувствовать ответственность этого действия.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6. Как бы Вы не опаздывали и не бежали, обязательно остановитесь перед тем, как перейти дорогу. Обязательно посмотрите по сторонам убедитесь в том, что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дорогу можно переходить</w:t>
      </w:r>
      <w:r>
        <w:rPr>
          <w:b/>
          <w:bCs/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t>И только тогда можно идти. Ребенок должен понять и усвоить то, что спешка и невнимательность при переходе улиц опасны. Перебегать улицу не допустимо.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7. Дорогу можно переходить не только на пешеходном переходе. Правила дорожного движения разрешают переход и не на зебре. Если Вы не видите перекрестка или пешеходного перехода, переходите дорогу под прямым углом в местах, где дорога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хорошо просматривается в обе стороны. Ни в коем случае не переходите дороги с ограждением по краям дороге или разделительным бордюром посреди дороги</w:t>
      </w:r>
      <w:r>
        <w:rPr>
          <w:b/>
          <w:bCs/>
          <w:color w:val="000000"/>
          <w:sz w:val="27"/>
          <w:szCs w:val="27"/>
        </w:rPr>
        <w:t>.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8. Переходите дорогу лучше с другими пешеходами. Группа людей более заметна для водителей.</w:t>
      </w:r>
    </w:p>
    <w:p w:rsidR="00934541" w:rsidRP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b/>
          <w:color w:val="000000"/>
          <w:sz w:val="25"/>
          <w:szCs w:val="25"/>
        </w:rPr>
      </w:pPr>
      <w:r w:rsidRPr="00934541">
        <w:rPr>
          <w:b/>
          <w:color w:val="000000"/>
          <w:sz w:val="27"/>
          <w:szCs w:val="27"/>
        </w:rPr>
        <w:t>Уважаемые родители, помните, что личный пример при систематическом повторении помогут закрепить умения. Важно, чтобы ребёнок не только знал правила, но и применял их, что от этого зависит его жизнь.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Кататься на велосипеде можно внутри дворов, в парках на стадионах.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Не положено кататься рядом с проезжей частью. Даже во дворе, необходимо быть внимательным.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Перед переходом через проезжую часть необходимо пройти пешеходный переход, ведя велосипед за руль.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Катаясь на велосипеде, надо одевать шлем.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Катаясь, дети должны правильно вести себя по отношению к прохожим: вовремя подавать звуковой сигнал, соблюдать меры предосторожности (сбавлять скорость, объезжая маленьких детей, женщин с детьми, пожилых людей).</w:t>
      </w:r>
    </w:p>
    <w:p w:rsidR="00934541" w:rsidRP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FF0000"/>
          <w:sz w:val="25"/>
          <w:szCs w:val="25"/>
        </w:rPr>
      </w:pPr>
      <w:r w:rsidRPr="00934541">
        <w:rPr>
          <w:b/>
          <w:color w:val="000000"/>
          <w:sz w:val="27"/>
          <w:szCs w:val="27"/>
        </w:rPr>
        <w:t>3</w:t>
      </w:r>
      <w:r>
        <w:rPr>
          <w:b/>
          <w:bCs/>
          <w:color w:val="000000"/>
          <w:sz w:val="27"/>
          <w:szCs w:val="27"/>
          <w:u w:val="single"/>
        </w:rPr>
        <w:t xml:space="preserve">. </w:t>
      </w:r>
      <w:r w:rsidRPr="00934541">
        <w:rPr>
          <w:b/>
          <w:bCs/>
          <w:color w:val="FF0000"/>
          <w:sz w:val="27"/>
          <w:szCs w:val="27"/>
          <w:u w:val="single"/>
        </w:rPr>
        <w:t>Опасность контактов с незнакомыми взрослыми: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Правила личной безопасности дома и на улице.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не разрешается  открывать дверь незнакомым людям.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 Нельзя разговаривать на улице с незнакомыми людьми.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Если незнакомый человек пытается открыть дверь, нужно позвонить в милицию и назвать свой адрес, позвать на помощь соседей.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</w:t>
      </w:r>
      <w:r>
        <w:rPr>
          <w:color w:val="000000"/>
          <w:sz w:val="27"/>
          <w:szCs w:val="27"/>
        </w:rPr>
        <w:t>- Не следует впускать в дом людей, которые говорят, что они пришли по просьбе родителей. Родители обязательно об этом сообщить.</w:t>
      </w:r>
    </w:p>
    <w:p w:rsidR="00934541" w:rsidRP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FF0000"/>
          <w:sz w:val="25"/>
          <w:szCs w:val="25"/>
        </w:rPr>
      </w:pPr>
      <w:r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  <w:u w:val="single"/>
        </w:rPr>
        <w:t>. </w:t>
      </w:r>
      <w:r w:rsidRPr="00934541">
        <w:rPr>
          <w:b/>
          <w:bCs/>
          <w:color w:val="FF0000"/>
          <w:sz w:val="27"/>
          <w:szCs w:val="27"/>
          <w:u w:val="single"/>
        </w:rPr>
        <w:t>Опасности дома вокруг нас.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Опасно высовываться в открытое окно или выглядывать через перила балкона – можно упасть;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Нельзя облокачиваться на стекло, оно не прочное, может треснуть и больно поранить;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Не трогать баночки с лекарствами,</w:t>
      </w:r>
      <w:r>
        <w:rPr>
          <w:rStyle w:val="a4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бытовой химией, чтобы не отравиться;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В розетку нельзя совать пальцы или металлические предметы, чтобы не получить удар током;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Мокрый пол – очень скользкий. Нельзя бегать по нему, можно упасть;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Не трогай посуду, стоящую на плите, чтобы не получить ожёг, уронить их на себя;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Подключенный к розетке утюг нагревается. Не трогай его, чтобы не обжечься;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Нельзя поворачивать ручки газовой плиты. Это несёт опасность для жизни;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5</w:t>
      </w:r>
      <w:r w:rsidRPr="00E12AC2">
        <w:rPr>
          <w:color w:val="FF0000"/>
          <w:sz w:val="27"/>
          <w:szCs w:val="27"/>
        </w:rPr>
        <w:t>. </w:t>
      </w:r>
      <w:r w:rsidRPr="00E12AC2">
        <w:rPr>
          <w:b/>
          <w:bCs/>
          <w:color w:val="FF0000"/>
          <w:sz w:val="27"/>
          <w:szCs w:val="27"/>
        </w:rPr>
        <w:t>Забота о здоровье</w:t>
      </w:r>
      <w:r w:rsidRPr="00E12AC2">
        <w:rPr>
          <w:color w:val="FF0000"/>
          <w:sz w:val="27"/>
          <w:szCs w:val="27"/>
        </w:rPr>
        <w:t xml:space="preserve">: </w:t>
      </w:r>
      <w:r>
        <w:rPr>
          <w:color w:val="000000"/>
          <w:sz w:val="27"/>
          <w:szCs w:val="27"/>
        </w:rPr>
        <w:t>навыки личной гигиены, профилактика заболеваний.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Научить элементарным правилам оказания первой помощи – промыть чистой водой ранку и прикрыть чистой тканью.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  <w:u w:val="single"/>
        </w:rPr>
        <w:t>. </w:t>
      </w:r>
      <w:r w:rsidRPr="00E12AC2">
        <w:rPr>
          <w:b/>
          <w:bCs/>
          <w:color w:val="FF0000"/>
          <w:sz w:val="27"/>
          <w:szCs w:val="27"/>
          <w:u w:val="single"/>
        </w:rPr>
        <w:t>Контакты с незнакомыми животными</w:t>
      </w:r>
      <w:r>
        <w:rPr>
          <w:color w:val="000000"/>
          <w:sz w:val="27"/>
          <w:szCs w:val="27"/>
        </w:rPr>
        <w:t> – объяснить детям, что очень опасно гладить и кормить с рук чужую собаку или кошку,</w:t>
      </w:r>
      <w:r w:rsidR="00E12AC2">
        <w:rPr>
          <w:color w:val="000000"/>
          <w:sz w:val="27"/>
          <w:szCs w:val="27"/>
        </w:rPr>
        <w:t xml:space="preserve"> которые гуляют без хозяина.</w:t>
      </w:r>
      <w:r>
        <w:rPr>
          <w:color w:val="000000"/>
          <w:sz w:val="27"/>
          <w:szCs w:val="27"/>
        </w:rPr>
        <w:t xml:space="preserve"> и тем более бездомных, они могут быть больными и заразными. У всех животных срабатывает инстинкт самосохранения – они могут укусить или поцарапать.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7. </w:t>
      </w:r>
      <w:r w:rsidRPr="00E12AC2">
        <w:rPr>
          <w:b/>
          <w:bCs/>
          <w:color w:val="FF0000"/>
          <w:sz w:val="27"/>
          <w:szCs w:val="27"/>
          <w:u w:val="single"/>
        </w:rPr>
        <w:t>Опасности во дворе: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Напомнить детям, что детская площадка – место для игр, а не для озорства. Можно упасть и даже что-нибудь сломать.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Не годиться уходить с кем-нибудь за компанию, можно привлечь неприятности;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Играя с другими детьми, не дерись и не толкайся. Это не вежливо и может быть опасно для жизни.</w:t>
      </w:r>
    </w:p>
    <w:p w:rsidR="00E12AC2" w:rsidRDefault="00E12AC2" w:rsidP="00E12AC2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       </w:t>
      </w:r>
      <w:r w:rsidR="00934541">
        <w:rPr>
          <w:rFonts w:ascii="Arial" w:hAnsi="Arial" w:cs="Arial"/>
          <w:color w:val="000000"/>
          <w:sz w:val="25"/>
          <w:szCs w:val="25"/>
        </w:rPr>
        <w:t> </w:t>
      </w:r>
    </w:p>
    <w:p w:rsidR="00934541" w:rsidRDefault="00934541" w:rsidP="00E12AC2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color w:val="FF0000"/>
          <w:sz w:val="27"/>
          <w:szCs w:val="27"/>
        </w:rPr>
      </w:pPr>
      <w:r w:rsidRPr="00E12AC2">
        <w:rPr>
          <w:color w:val="FF0000"/>
          <w:sz w:val="27"/>
          <w:szCs w:val="27"/>
        </w:rPr>
        <w:t>Уважаемые родители,</w:t>
      </w:r>
      <w:r w:rsidR="00E12AC2" w:rsidRPr="00E12AC2">
        <w:rPr>
          <w:rFonts w:ascii="Arial" w:hAnsi="Arial" w:cs="Arial"/>
          <w:color w:val="FF0000"/>
          <w:sz w:val="25"/>
          <w:szCs w:val="25"/>
        </w:rPr>
        <w:t xml:space="preserve"> </w:t>
      </w:r>
      <w:r w:rsidRPr="00E12AC2">
        <w:rPr>
          <w:color w:val="FF0000"/>
          <w:sz w:val="27"/>
          <w:szCs w:val="27"/>
        </w:rPr>
        <w:t>Ваш ребенок должен знать:</w:t>
      </w:r>
    </w:p>
    <w:p w:rsidR="00E12AC2" w:rsidRPr="00E12AC2" w:rsidRDefault="00E12AC2" w:rsidP="00E12AC2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FF0000"/>
          <w:sz w:val="25"/>
          <w:szCs w:val="25"/>
        </w:rPr>
      </w:pP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свое имя, фамилию;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имя, отчество родителей;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домашний адрес.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Эти сведения будут полезны, если ребёнок потеряется.</w:t>
      </w:r>
    </w:p>
    <w:p w:rsidR="00934541" w:rsidRPr="00E12AC2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C00000"/>
          <w:sz w:val="25"/>
          <w:szCs w:val="25"/>
        </w:rPr>
      </w:pPr>
      <w:r w:rsidRPr="00E12AC2">
        <w:rPr>
          <w:b/>
          <w:bCs/>
          <w:color w:val="C00000"/>
          <w:sz w:val="27"/>
          <w:szCs w:val="27"/>
          <w:u w:val="single"/>
        </w:rPr>
        <w:t>Уважаемые родители!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Безопасность ребенка является основным звеном в комплексе воспитания ребенка. </w:t>
      </w:r>
    </w:p>
    <w:p w:rsid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Учитывая сильную занятость родителей и отсутствие свободного времени, очень важно для здоровья и жизни детей обучение правилам безопасности.</w:t>
      </w:r>
    </w:p>
    <w:p w:rsidR="00614B5E" w:rsidRPr="00934541" w:rsidRDefault="00934541" w:rsidP="00934541">
      <w:pPr>
        <w:pStyle w:val="a3"/>
        <w:shd w:val="clear" w:color="auto" w:fill="FFFFFF"/>
        <w:spacing w:before="0" w:beforeAutospacing="0" w:after="0" w:afterAutospacing="0" w:line="344" w:lineRule="atLeast"/>
        <w:ind w:left="-567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Помните, что от качества соблюдения вами профилактических и предохранительных мер зависит безопасность вашего ребенка!</w:t>
      </w:r>
    </w:p>
    <w:sectPr w:rsidR="00614B5E" w:rsidRPr="00934541" w:rsidSect="00614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C4821"/>
    <w:multiLevelType w:val="multilevel"/>
    <w:tmpl w:val="503A4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541"/>
    <w:rsid w:val="00614B5E"/>
    <w:rsid w:val="00934541"/>
    <w:rsid w:val="009F329D"/>
    <w:rsid w:val="00B35CF7"/>
    <w:rsid w:val="00E12AC2"/>
    <w:rsid w:val="00E3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45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45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6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2021-01-19T06:10:00Z</dcterms:created>
  <dcterms:modified xsi:type="dcterms:W3CDTF">2021-01-19T06:10:00Z</dcterms:modified>
</cp:coreProperties>
</file>