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60" w:rsidRPr="00187160" w:rsidRDefault="00187160" w:rsidP="001871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8716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Чем может помочь </w:t>
      </w:r>
      <w:proofErr w:type="spellStart"/>
      <w:r w:rsidRPr="0018716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ПМПк</w:t>
      </w:r>
      <w:proofErr w:type="spellEnd"/>
      <w:r w:rsidRPr="0018716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?</w:t>
      </w:r>
    </w:p>
    <w:p w:rsidR="00187160" w:rsidRPr="00187160" w:rsidRDefault="00187160" w:rsidP="001871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87160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187160" w:rsidRPr="00187160" w:rsidRDefault="00187160" w:rsidP="00187160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871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такое ПМПК?</w:t>
      </w:r>
    </w:p>
    <w:p w:rsidR="00187160" w:rsidRPr="00187160" w:rsidRDefault="00187160" w:rsidP="001871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160">
        <w:rPr>
          <w:rFonts w:ascii="Times New Roman" w:eastAsia="Times New Roman" w:hAnsi="Times New Roman" w:cs="Times New Roman"/>
          <w:color w:val="000000"/>
          <w:sz w:val="28"/>
          <w:szCs w:val="28"/>
        </w:rPr>
        <w:t>ПМПК — это комиссия, на которой происходит комплексная диагностика ребенка разными специалистами на наличие диагнозов (как правило, </w:t>
      </w:r>
      <w:hyperlink r:id="rId5" w:history="1">
        <w:r w:rsidRPr="00187160">
          <w:rPr>
            <w:rFonts w:ascii="Times New Roman" w:eastAsia="Times New Roman" w:hAnsi="Times New Roman" w:cs="Times New Roman"/>
            <w:color w:val="005FCB"/>
            <w:sz w:val="28"/>
            <w:szCs w:val="28"/>
            <w:u w:val="single"/>
          </w:rPr>
          <w:t>умственная отсталость</w:t>
        </w:r>
      </w:hyperlink>
      <w:r w:rsidRPr="00187160">
        <w:rPr>
          <w:rFonts w:ascii="Times New Roman" w:eastAsia="Times New Roman" w:hAnsi="Times New Roman" w:cs="Times New Roman"/>
          <w:color w:val="000000"/>
          <w:sz w:val="28"/>
          <w:szCs w:val="28"/>
        </w:rPr>
        <w:t>, ЗПР и др.) и определение возможности или невозможности обучения в общеобразовательной школе и переводе в коррекционную школу или обратно в обычную.</w:t>
      </w:r>
    </w:p>
    <w:p w:rsidR="00187160" w:rsidRPr="00187160" w:rsidRDefault="00187160" w:rsidP="001871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160">
        <w:rPr>
          <w:rFonts w:ascii="Times New Roman" w:eastAsia="Times New Roman" w:hAnsi="Times New Roman" w:cs="Times New Roman"/>
          <w:color w:val="000000"/>
          <w:sz w:val="28"/>
          <w:szCs w:val="28"/>
        </w:rPr>
        <w:t>На обследование ПМПК направляют как дошкольников, так и детей школьного возраста, как правило, учеников 1-4 классов, потому что в этом возрасте уже становится понятно, есть ли у ребенка непреодолимые препятствия к обучению в обычной школе или нет.</w:t>
      </w:r>
    </w:p>
    <w:p w:rsidR="00187160" w:rsidRPr="00187160" w:rsidRDefault="00187160" w:rsidP="001871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160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Направляет на комиссию обычно школа (учитель, завучи) или сами родители, когда считают, что ребенку нужно обучаться в учреждении другого типа. Читайте, </w:t>
      </w:r>
      <w:hyperlink r:id="rId6" w:history="1">
        <w:r w:rsidRPr="00187160">
          <w:rPr>
            <w:rFonts w:ascii="Times New Roman" w:eastAsia="Times New Roman" w:hAnsi="Times New Roman" w:cs="Times New Roman"/>
            <w:color w:val="005FCB"/>
            <w:sz w:val="28"/>
            <w:szCs w:val="28"/>
            <w:u w:val="single"/>
          </w:rPr>
          <w:t>Стоит ли отдавать ребенка в коррекционную школу?</w:t>
        </w:r>
      </w:hyperlink>
    </w:p>
    <w:p w:rsidR="00187160" w:rsidRPr="00187160" w:rsidRDefault="00187160" w:rsidP="00187160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871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проходит обследование на ПМПК?</w:t>
      </w:r>
    </w:p>
    <w:p w:rsidR="00187160" w:rsidRPr="00187160" w:rsidRDefault="00187160" w:rsidP="001871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160">
        <w:rPr>
          <w:rFonts w:ascii="Times New Roman" w:eastAsia="Times New Roman" w:hAnsi="Times New Roman" w:cs="Times New Roman"/>
          <w:color w:val="000000"/>
          <w:sz w:val="28"/>
          <w:szCs w:val="28"/>
        </w:rPr>
        <w:t>На комиссию в заранее оговоренный день приглашаются родители с ребенком. Обычно заседание комиссии происходит в одном кабинете, где ребенок попадает в руки сразу нескольких специалистов. В комиссию входят: психиатр, психолог, логопед, дефектолог, учитель, родители.</w:t>
      </w:r>
    </w:p>
    <w:p w:rsidR="00187160" w:rsidRPr="00187160" w:rsidRDefault="00187160" w:rsidP="001871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специалисты могут сидеть как за одним столом, и ребенок стоит (сидит) перед ними, или же специалисты сидят за разными столами, и ребенок подходит к ним по очереди. Они задают вопросы </w:t>
      </w:r>
      <w:proofErr w:type="spellStart"/>
      <w:r w:rsidRPr="00187160">
        <w:rPr>
          <w:rFonts w:ascii="Times New Roman" w:eastAsia="Times New Roman" w:hAnsi="Times New Roman" w:cs="Times New Roman"/>
          <w:color w:val="000000"/>
          <w:sz w:val="28"/>
          <w:szCs w:val="28"/>
        </w:rPr>
        <w:t>идают</w:t>
      </w:r>
      <w:proofErr w:type="spellEnd"/>
      <w:r w:rsidRPr="00187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задания. Стоит сказать, что сама форма проведения ПМПК некомфортна для ребенка: врачи зачастую не подбадривают его, торопят, не дают передохнуть. По времени обследование занимает примерно час-два. Родителям важно успокоить ребенка, поддержать, а в случае резких вопросов или озвучивания диагнозов защитить. На комиссию нужно взять с собой поесть и попить.</w:t>
      </w:r>
    </w:p>
    <w:p w:rsidR="00187160" w:rsidRPr="00187160" w:rsidRDefault="00187160" w:rsidP="00187160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871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Подготовка ребенка к  прохождению ПМПК</w:t>
      </w:r>
    </w:p>
    <w:p w:rsidR="00187160" w:rsidRPr="00187160" w:rsidRDefault="00187160" w:rsidP="001871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16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Идя на комиссию, ребенок должен знать, в какой форме с ним будут работать, и быть к этому готовым. Вопросы ПМПК зависят от возраста ребенка и проверяемых диагнозов.</w:t>
      </w:r>
    </w:p>
    <w:p w:rsidR="00187160" w:rsidRPr="00187160" w:rsidRDefault="00187160" w:rsidP="00187160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871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спрашивают на ПМПК?</w:t>
      </w:r>
    </w:p>
    <w:p w:rsidR="00187160" w:rsidRPr="00187160" w:rsidRDefault="00187160" w:rsidP="00187160">
      <w:pPr>
        <w:numPr>
          <w:ilvl w:val="0"/>
          <w:numId w:val="1"/>
        </w:numPr>
        <w:shd w:val="clear" w:color="auto" w:fill="FFFFFF"/>
        <w:spacing w:after="0" w:line="360" w:lineRule="auto"/>
        <w:ind w:left="5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160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Рассказать о себе, своих родных и друзьях: как зовут, где живут, где работают, какой возраст. Рассказать о своих занятиях и занятиях своих друзей: что делают с друзьями вместе? Что делают вместе с мамой/папой? Как проводят время. Имена учителей и воспитателей. Сведения о домашних питомцах: клички, питание, уход и т.д. О доме, где живет: сколько комнат, для чего они предназначены, для чего предназначены кухня, ванная.</w:t>
      </w:r>
    </w:p>
    <w:p w:rsidR="00187160" w:rsidRPr="00187160" w:rsidRDefault="00187160" w:rsidP="00187160">
      <w:pPr>
        <w:numPr>
          <w:ilvl w:val="0"/>
          <w:numId w:val="1"/>
        </w:numPr>
        <w:shd w:val="clear" w:color="auto" w:fill="FFFFFF"/>
        <w:spacing w:after="0" w:line="360" w:lineRule="auto"/>
        <w:ind w:left="5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Рассказать об окружающем мире: утро-ночь, выходные-будни, обед-ужин,  распорядок дня, отличия. </w:t>
      </w:r>
      <w:proofErr w:type="gramStart"/>
      <w:r w:rsidRPr="00187160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должен ориентироваться в понятиях: больше – меньше, длиннее – короче, живое – неживое, Должен знать цвета, формы предметов, их расположение (на столе, под столом и т.д.).</w:t>
      </w:r>
      <w:proofErr w:type="gramEnd"/>
    </w:p>
    <w:p w:rsidR="00187160" w:rsidRPr="00187160" w:rsidRDefault="00187160" w:rsidP="00187160">
      <w:pPr>
        <w:numPr>
          <w:ilvl w:val="0"/>
          <w:numId w:val="1"/>
        </w:numPr>
        <w:shd w:val="clear" w:color="auto" w:fill="FFFFFF"/>
        <w:spacing w:after="0" w:line="360" w:lineRule="auto"/>
        <w:ind w:left="5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16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Проверяют умение обобщать и логику. Ребенок должен объединять предметы по признаку (суп, помидоры, конфеты — еда). Выбрать лишний предмет из нескольких и объяснить, почему. Для чего нужны предметы, что с помощью них делают. Знать части тела и их предназначение. Какие бывают профессии.</w:t>
      </w:r>
    </w:p>
    <w:p w:rsidR="00187160" w:rsidRPr="00187160" w:rsidRDefault="00187160" w:rsidP="00187160">
      <w:pPr>
        <w:numPr>
          <w:ilvl w:val="0"/>
          <w:numId w:val="1"/>
        </w:numPr>
        <w:shd w:val="clear" w:color="auto" w:fill="FFFFFF"/>
        <w:spacing w:after="0" w:line="360" w:lineRule="auto"/>
        <w:ind w:left="5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16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Проверяют память: называют на слух слова и просят повторить, раскладывают картинки или предметы, потом перекладывают и просят объяснить, что изменилось.</w:t>
      </w:r>
    </w:p>
    <w:p w:rsidR="00187160" w:rsidRPr="00187160" w:rsidRDefault="00187160" w:rsidP="00187160">
      <w:pPr>
        <w:numPr>
          <w:ilvl w:val="0"/>
          <w:numId w:val="1"/>
        </w:numPr>
        <w:shd w:val="clear" w:color="auto" w:fill="FFFFFF"/>
        <w:spacing w:after="0" w:line="360" w:lineRule="auto"/>
        <w:ind w:left="5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16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Проверяют речь ребенка: правильно ли строит предложения, все ли звуки произносит, правильно ли меняет окончания слов в зависимости от рода существительных, времени глаголов. Просят назвать или объяснить значения, привести примеры:</w:t>
      </w:r>
    </w:p>
    <w:p w:rsidR="00187160" w:rsidRPr="00187160" w:rsidRDefault="00187160" w:rsidP="00187160">
      <w:pPr>
        <w:numPr>
          <w:ilvl w:val="1"/>
          <w:numId w:val="1"/>
        </w:numPr>
        <w:shd w:val="clear" w:color="auto" w:fill="FFFFFF"/>
        <w:spacing w:after="0" w:line="360" w:lineRule="auto"/>
        <w:ind w:left="10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160">
        <w:rPr>
          <w:rFonts w:ascii="Times New Roman" w:eastAsia="Times New Roman" w:hAnsi="Times New Roman" w:cs="Times New Roman"/>
          <w:color w:val="000000"/>
          <w:sz w:val="28"/>
          <w:szCs w:val="28"/>
        </w:rPr>
        <w:t>синонимы (слова, близкие по значению, например, счастливый – радостный)</w:t>
      </w:r>
    </w:p>
    <w:p w:rsidR="00187160" w:rsidRPr="00187160" w:rsidRDefault="00187160" w:rsidP="00187160">
      <w:pPr>
        <w:numPr>
          <w:ilvl w:val="1"/>
          <w:numId w:val="1"/>
        </w:numPr>
        <w:shd w:val="clear" w:color="auto" w:fill="FFFFFF"/>
        <w:spacing w:after="0" w:line="360" w:lineRule="auto"/>
        <w:ind w:left="10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16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антонимы (противоположные по значению, например, горячий – холодный)</w:t>
      </w:r>
    </w:p>
    <w:p w:rsidR="00187160" w:rsidRPr="00187160" w:rsidRDefault="00187160" w:rsidP="00187160">
      <w:pPr>
        <w:numPr>
          <w:ilvl w:val="1"/>
          <w:numId w:val="1"/>
        </w:numPr>
        <w:shd w:val="clear" w:color="auto" w:fill="FFFFFF"/>
        <w:spacing w:after="0" w:line="360" w:lineRule="auto"/>
        <w:ind w:left="10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160">
        <w:rPr>
          <w:rFonts w:ascii="Times New Roman" w:eastAsia="Times New Roman" w:hAnsi="Times New Roman" w:cs="Times New Roman"/>
          <w:color w:val="000000"/>
          <w:sz w:val="28"/>
          <w:szCs w:val="28"/>
        </w:rPr>
        <w:t>омонимы (слова, имеющие несколько значений, например, ручка, коса, ключ).</w:t>
      </w:r>
    </w:p>
    <w:p w:rsidR="00187160" w:rsidRPr="00187160" w:rsidRDefault="00187160" w:rsidP="001871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160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просят назвать звуки слова, сколько слов в предложении. Оценивают, понимает ли ребенок разницу между словами, близкими по звучанию (бочка – почка). Просят составить небольшой рассказ по картинкам. Проверяют понимание устной речи, говорят несколько предложений и просят пересказать или ответить на вопросы.</w:t>
      </w:r>
    </w:p>
    <w:p w:rsidR="00187160" w:rsidRPr="00187160" w:rsidRDefault="00187160" w:rsidP="00187160">
      <w:pPr>
        <w:numPr>
          <w:ilvl w:val="0"/>
          <w:numId w:val="2"/>
        </w:numPr>
        <w:shd w:val="clear" w:color="auto" w:fill="FFFFFF"/>
        <w:spacing w:after="0" w:line="360" w:lineRule="auto"/>
        <w:ind w:left="5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160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Просят показать какое-то действие: как ты рисуешь, как ты идешь домой.</w:t>
      </w:r>
    </w:p>
    <w:p w:rsidR="00187160" w:rsidRPr="00187160" w:rsidRDefault="00187160" w:rsidP="00187160">
      <w:pPr>
        <w:numPr>
          <w:ilvl w:val="0"/>
          <w:numId w:val="2"/>
        </w:numPr>
        <w:shd w:val="clear" w:color="auto" w:fill="FFFFFF"/>
        <w:spacing w:after="0" w:line="360" w:lineRule="auto"/>
        <w:ind w:left="5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16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Проверяют умение рассказать о своих желаниях (</w:t>
      </w:r>
      <w:proofErr w:type="gramStart"/>
      <w:r w:rsidRPr="00187160">
        <w:rPr>
          <w:rFonts w:ascii="Times New Roman" w:eastAsia="Times New Roman" w:hAnsi="Times New Roman" w:cs="Times New Roman"/>
          <w:color w:val="000000"/>
          <w:sz w:val="28"/>
          <w:szCs w:val="28"/>
        </w:rPr>
        <w:t>хочет</w:t>
      </w:r>
      <w:proofErr w:type="gramEnd"/>
      <w:r w:rsidRPr="00187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есть, в туалет и т.д.), чувствах (усталость, радость).</w:t>
      </w:r>
    </w:p>
    <w:p w:rsidR="00187160" w:rsidRPr="00187160" w:rsidRDefault="00187160" w:rsidP="00187160">
      <w:pPr>
        <w:numPr>
          <w:ilvl w:val="0"/>
          <w:numId w:val="2"/>
        </w:numPr>
        <w:shd w:val="clear" w:color="auto" w:fill="FFFFFF"/>
        <w:spacing w:after="0" w:line="360" w:lineRule="auto"/>
        <w:ind w:left="5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Проверяют координацию движений и развитие моторики: поймать мяч, </w:t>
      </w:r>
      <w:proofErr w:type="gramStart"/>
      <w:r w:rsidRPr="00187160">
        <w:rPr>
          <w:rFonts w:ascii="Times New Roman" w:eastAsia="Times New Roman" w:hAnsi="Times New Roman" w:cs="Times New Roman"/>
          <w:color w:val="000000"/>
          <w:sz w:val="28"/>
          <w:szCs w:val="28"/>
        </w:rPr>
        <w:t>пнуть</w:t>
      </w:r>
      <w:proofErr w:type="gramEnd"/>
      <w:r w:rsidRPr="00187160">
        <w:rPr>
          <w:rFonts w:ascii="Times New Roman" w:eastAsia="Times New Roman" w:hAnsi="Times New Roman" w:cs="Times New Roman"/>
          <w:color w:val="000000"/>
          <w:sz w:val="28"/>
          <w:szCs w:val="28"/>
        </w:rPr>
        <w:t>, встать на одну ногу и т.д.</w:t>
      </w:r>
    </w:p>
    <w:p w:rsidR="00187160" w:rsidRPr="00187160" w:rsidRDefault="00187160" w:rsidP="001871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есть вполне обычные для ребенка </w:t>
      </w:r>
      <w:proofErr w:type="spellStart"/>
      <w:r w:rsidRPr="0018716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предшкольного</w:t>
      </w:r>
      <w:proofErr w:type="spellEnd"/>
      <w:r w:rsidRPr="00187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школьного возраста вопросы и способы диагностики. Но здесь важно понять, почему ребенок не справился с заданием: переволновался или это связано с другими причинами. Ребенку с неродным русским языком или педагогически запущенному ребенку трудно дать синонимы слова или объяснить пословицы, но это не означает, что ребенок не способен обучаться.</w:t>
      </w:r>
    </w:p>
    <w:p w:rsidR="00187160" w:rsidRPr="00187160" w:rsidRDefault="00187160" w:rsidP="001871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160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Готовить к ПМПК можно, чтобы не волновался, чтобы знал типы заданий и чего от него примерно будут ждать. Но все вопросы, повторимся, обычные, то есть обычный ребенок, с которым занимаются и которого развивают, сможет ответить на эти вопросы.</w:t>
      </w:r>
    </w:p>
    <w:p w:rsidR="00187160" w:rsidRPr="00187160" w:rsidRDefault="00187160" w:rsidP="00187160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871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Результаты ПМПК</w:t>
      </w:r>
    </w:p>
    <w:p w:rsidR="00187160" w:rsidRPr="00187160" w:rsidRDefault="00187160" w:rsidP="001871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160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обследования комиссия готовит протокол ПМПК, с которым должны ознакомиться родители под роспись. Подпись на протоколе ставится как подтверждение факта прохождения комиссии в присутствии родителей (законных представителей).</w:t>
      </w:r>
    </w:p>
    <w:p w:rsidR="00187160" w:rsidRPr="00187160" w:rsidRDefault="00187160" w:rsidP="001871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16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отчете ПМПК будет содержаться рекомендации родителям:</w:t>
      </w:r>
    </w:p>
    <w:p w:rsidR="00187160" w:rsidRPr="00187160" w:rsidRDefault="00187160" w:rsidP="00187160">
      <w:pPr>
        <w:numPr>
          <w:ilvl w:val="0"/>
          <w:numId w:val="3"/>
        </w:numPr>
        <w:shd w:val="clear" w:color="auto" w:fill="FFFFFF"/>
        <w:spacing w:after="0" w:line="360" w:lineRule="auto"/>
        <w:ind w:left="5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160">
        <w:rPr>
          <w:rFonts w:ascii="Times New Roman" w:eastAsia="Times New Roman" w:hAnsi="Times New Roman" w:cs="Times New Roman"/>
          <w:color w:val="000000"/>
          <w:sz w:val="28"/>
          <w:szCs w:val="28"/>
        </w:rPr>
        <w:t>Сможет ли ребенок обучаться в обычной школе.</w:t>
      </w:r>
    </w:p>
    <w:p w:rsidR="00187160" w:rsidRPr="00187160" w:rsidRDefault="00187160" w:rsidP="00187160">
      <w:pPr>
        <w:numPr>
          <w:ilvl w:val="0"/>
          <w:numId w:val="3"/>
        </w:numPr>
        <w:shd w:val="clear" w:color="auto" w:fill="FFFFFF"/>
        <w:spacing w:after="0" w:line="360" w:lineRule="auto"/>
        <w:ind w:left="5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160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Рекомендовано ли обучение в коррекционной школе.</w:t>
      </w:r>
    </w:p>
    <w:p w:rsidR="00187160" w:rsidRPr="00187160" w:rsidRDefault="00187160" w:rsidP="00187160">
      <w:pPr>
        <w:numPr>
          <w:ilvl w:val="0"/>
          <w:numId w:val="3"/>
        </w:numPr>
        <w:shd w:val="clear" w:color="auto" w:fill="FFFFFF"/>
        <w:spacing w:after="0" w:line="360" w:lineRule="auto"/>
        <w:ind w:left="5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160">
        <w:rPr>
          <w:rFonts w:ascii="Times New Roman" w:eastAsia="Times New Roman" w:hAnsi="Times New Roman" w:cs="Times New Roman"/>
          <w:color w:val="000000"/>
          <w:sz w:val="28"/>
          <w:szCs w:val="28"/>
        </w:rPr>
        <w:t>Нужны ли ребенку дополнительные учебные занятия, занятия с логопедом, лечение и наблюдение у врачей и психологов.</w:t>
      </w:r>
    </w:p>
    <w:p w:rsidR="00187160" w:rsidRPr="00187160" w:rsidRDefault="00187160" w:rsidP="001871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160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 комиссии ПМПК носит </w:t>
      </w:r>
      <w:r w:rsidRPr="001871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рекомендательный характер</w:t>
      </w:r>
      <w:r w:rsidRPr="00187160">
        <w:rPr>
          <w:rFonts w:ascii="Times New Roman" w:eastAsia="Times New Roman" w:hAnsi="Times New Roman" w:cs="Times New Roman"/>
          <w:color w:val="000000"/>
          <w:sz w:val="28"/>
          <w:szCs w:val="28"/>
        </w:rPr>
        <w:t>, родители не обязаны следовать этим рекомендациям.</w:t>
      </w:r>
    </w:p>
    <w:p w:rsidR="00187160" w:rsidRPr="00187160" w:rsidRDefault="00187160" w:rsidP="00187160">
      <w:pPr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187160" w:rsidRPr="00187160" w:rsidRDefault="00187160" w:rsidP="001871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spellStart"/>
      <w:r w:rsidRPr="00187160">
        <w:rPr>
          <w:rFonts w:ascii="Times New Roman" w:eastAsia="Times New Roman" w:hAnsi="Times New Roman" w:cs="Times New Roman"/>
          <w:color w:val="555555"/>
          <w:sz w:val="28"/>
          <w:szCs w:val="28"/>
        </w:rPr>
        <w:t>Психолого-медико-педагогический</w:t>
      </w:r>
      <w:proofErr w:type="spellEnd"/>
      <w:r w:rsidRPr="0018716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консилиум (далее </w:t>
      </w:r>
      <w:proofErr w:type="spellStart"/>
      <w:r w:rsidRPr="00187160">
        <w:rPr>
          <w:rFonts w:ascii="Times New Roman" w:eastAsia="Times New Roman" w:hAnsi="Times New Roman" w:cs="Times New Roman"/>
          <w:color w:val="555555"/>
          <w:sz w:val="28"/>
          <w:szCs w:val="28"/>
        </w:rPr>
        <w:t>ПМПк</w:t>
      </w:r>
      <w:proofErr w:type="spellEnd"/>
      <w:r w:rsidRPr="0018716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) является одной из форм взаимодействия специалистов учреждения, объединяющихся для </w:t>
      </w:r>
      <w:proofErr w:type="spellStart"/>
      <w:r w:rsidRPr="00187160">
        <w:rPr>
          <w:rFonts w:ascii="Times New Roman" w:eastAsia="Times New Roman" w:hAnsi="Times New Roman" w:cs="Times New Roman"/>
          <w:color w:val="555555"/>
          <w:sz w:val="28"/>
          <w:szCs w:val="28"/>
        </w:rPr>
        <w:t>психолого</w:t>
      </w:r>
      <w:proofErr w:type="spellEnd"/>
      <w:r w:rsidRPr="0018716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– </w:t>
      </w:r>
      <w:proofErr w:type="spellStart"/>
      <w:proofErr w:type="gramStart"/>
      <w:r w:rsidRPr="00187160">
        <w:rPr>
          <w:rFonts w:ascii="Times New Roman" w:eastAsia="Times New Roman" w:hAnsi="Times New Roman" w:cs="Times New Roman"/>
          <w:color w:val="555555"/>
          <w:sz w:val="28"/>
          <w:szCs w:val="28"/>
        </w:rPr>
        <w:t>медико</w:t>
      </w:r>
      <w:proofErr w:type="spellEnd"/>
      <w:r w:rsidRPr="0018716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– педагогического</w:t>
      </w:r>
      <w:proofErr w:type="gramEnd"/>
      <w:r w:rsidRPr="0018716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сопровождения воспитанников, имеющих особенности развитии. </w:t>
      </w:r>
      <w:proofErr w:type="gramStart"/>
      <w:r w:rsidRPr="00187160">
        <w:rPr>
          <w:rFonts w:ascii="Times New Roman" w:eastAsia="Times New Roman" w:hAnsi="Times New Roman" w:cs="Times New Roman"/>
          <w:color w:val="555555"/>
          <w:sz w:val="28"/>
          <w:szCs w:val="28"/>
        </w:rPr>
        <w:t>Сюда можно обратиться родителям, дети которых испытывают проблемы в здоровье, поведении, в развитии психических процессов (внимание, память, мышление, восприятие, воображение) и речи.</w:t>
      </w:r>
      <w:proofErr w:type="gramEnd"/>
      <w:r w:rsidRPr="00187160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proofErr w:type="spellStart"/>
      <w:r w:rsidRPr="00187160">
        <w:rPr>
          <w:rFonts w:ascii="Times New Roman" w:eastAsia="Times New Roman" w:hAnsi="Times New Roman" w:cs="Times New Roman"/>
          <w:color w:val="555555"/>
          <w:sz w:val="28"/>
          <w:szCs w:val="28"/>
        </w:rPr>
        <w:t>ПМПк</w:t>
      </w:r>
      <w:proofErr w:type="spellEnd"/>
      <w:r w:rsidRPr="0018716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наблюдает психофизическое развитие детей, ведет консультативную работу с педагогами и родителями, отслеживает и корректирует развитие детей с нарушениями поведения и </w:t>
      </w:r>
      <w:proofErr w:type="gramStart"/>
      <w:r w:rsidRPr="00187160">
        <w:rPr>
          <w:rFonts w:ascii="Times New Roman" w:eastAsia="Times New Roman" w:hAnsi="Times New Roman" w:cs="Times New Roman"/>
          <w:color w:val="555555"/>
          <w:sz w:val="28"/>
          <w:szCs w:val="28"/>
        </w:rPr>
        <w:t>развитии</w:t>
      </w:r>
      <w:proofErr w:type="gramEnd"/>
      <w:r w:rsidRPr="00187160">
        <w:rPr>
          <w:rFonts w:ascii="Times New Roman" w:eastAsia="Times New Roman" w:hAnsi="Times New Roman" w:cs="Times New Roman"/>
          <w:color w:val="555555"/>
          <w:sz w:val="28"/>
          <w:szCs w:val="28"/>
        </w:rPr>
        <w:t>. Четкая, слаженная работа специалистов консилиума (медперсонал ДОУ, педагог-психолог, учитель-логопед) способствует своевременному выявлению детей, нуждающихся в коррекционном развитии, профилактике детских заболеваний.</w:t>
      </w:r>
    </w:p>
    <w:p w:rsidR="00365388" w:rsidRPr="00187160" w:rsidRDefault="00365388" w:rsidP="001871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65388" w:rsidRPr="00187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F4315"/>
    <w:multiLevelType w:val="multilevel"/>
    <w:tmpl w:val="6868E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5C36AD"/>
    <w:multiLevelType w:val="multilevel"/>
    <w:tmpl w:val="B71A1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612CA6"/>
    <w:multiLevelType w:val="multilevel"/>
    <w:tmpl w:val="24B0F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187160"/>
    <w:rsid w:val="00187160"/>
    <w:rsid w:val="00365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71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7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8716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187160"/>
    <w:rPr>
      <w:color w:val="0000FF"/>
      <w:u w:val="single"/>
    </w:rPr>
  </w:style>
  <w:style w:type="character" w:styleId="a5">
    <w:name w:val="Strong"/>
    <w:basedOn w:val="a0"/>
    <w:uiPriority w:val="22"/>
    <w:qFormat/>
    <w:rsid w:val="001871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3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publ/90-1-0-5163" TargetMode="External"/><Relationship Id="rId5" Type="http://schemas.openxmlformats.org/officeDocument/2006/relationships/hyperlink" Target="http://pedsovet.su/publ/156-1-0-52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929</Words>
  <Characters>5297</Characters>
  <Application>Microsoft Office Word</Application>
  <DocSecurity>0</DocSecurity>
  <Lines>44</Lines>
  <Paragraphs>12</Paragraphs>
  <ScaleCrop>false</ScaleCrop>
  <Company>Microsoft</Company>
  <LinksUpToDate>false</LinksUpToDate>
  <CharactersWithSpaces>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2019-02-22T05:07:00Z</dcterms:created>
  <dcterms:modified xsi:type="dcterms:W3CDTF">2019-02-22T05:10:00Z</dcterms:modified>
</cp:coreProperties>
</file>